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620E" w14:textId="77777777" w:rsidR="00AE0EB4" w:rsidRPr="00DF3CF7" w:rsidRDefault="00AE0EB4" w:rsidP="00AE0EB4">
      <w:pPr>
        <w:pStyle w:val="Heading2"/>
      </w:pPr>
      <w:bookmarkStart w:id="0" w:name="_Toc92497515"/>
      <w:bookmarkStart w:id="1" w:name="_Toc92497505"/>
      <w:bookmarkStart w:id="2" w:name="_Toc92497510"/>
      <w:bookmarkStart w:id="3" w:name="_Toc92497511"/>
      <w:bookmarkStart w:id="4" w:name="_Toc92497512"/>
      <w:bookmarkStart w:id="5" w:name="_Toc92497513"/>
      <w:bookmarkStart w:id="6" w:name="_Toc92497514"/>
      <w:bookmarkStart w:id="7" w:name="_GoBack"/>
      <w:bookmarkEnd w:id="7"/>
      <w:r w:rsidRPr="00DF3CF7">
        <w:t>Coffee Service Committee</w:t>
      </w:r>
      <w:bookmarkEnd w:id="0"/>
    </w:p>
    <w:p w14:paraId="40BFAE7E" w14:textId="77777777" w:rsidR="00AE0EB4" w:rsidRDefault="00AE0EB4" w:rsidP="00AE0EB4">
      <w:pPr>
        <w:pStyle w:val="BoldLeftCaps"/>
      </w:pPr>
      <w:r w:rsidRPr="00DF3CF7">
        <w:t>PURPOSE</w:t>
      </w:r>
    </w:p>
    <w:p w14:paraId="1495F7D6" w14:textId="77777777" w:rsidR="00AE0EB4" w:rsidRDefault="00AE0EB4" w:rsidP="00AE0EB4">
      <w:r w:rsidRPr="00DF3CF7">
        <w:t>To make coffee or other suitable beverages or snacks available before each Old Guard meeting to facilitate a time of conversation and fellowship for all attendees.</w:t>
      </w:r>
    </w:p>
    <w:p w14:paraId="58517AF9" w14:textId="77777777" w:rsidR="00AE0EB4" w:rsidRPr="00DF3CF7" w:rsidRDefault="00AE0EB4" w:rsidP="00AE0EB4">
      <w:r w:rsidRPr="00DF3CF7">
        <w:t>Committee</w:t>
      </w:r>
      <w:r w:rsidRPr="00DF3CF7">
        <w:rPr>
          <w:b/>
        </w:rPr>
        <w:t xml:space="preserve"> </w:t>
      </w:r>
      <w:r w:rsidRPr="00DF3CF7">
        <w:t>members</w:t>
      </w:r>
      <w:r w:rsidRPr="00DF3CF7">
        <w:rPr>
          <w:b/>
        </w:rPr>
        <w:t xml:space="preserve"> </w:t>
      </w:r>
      <w:r w:rsidRPr="00DF3CF7">
        <w:t>shall be appointed by the Director and shall consist of a Chairman and at least four additional members.</w:t>
      </w:r>
    </w:p>
    <w:p w14:paraId="48E77F11" w14:textId="77777777" w:rsidR="00AE0EB4" w:rsidRPr="00DF3CF7" w:rsidRDefault="00AE0EB4" w:rsidP="00AE0EB4">
      <w:pPr>
        <w:pStyle w:val="BoldLeftCaps"/>
      </w:pPr>
      <w:bookmarkStart w:id="8" w:name="_Duties_of_Chairman"/>
      <w:bookmarkStart w:id="9" w:name="_Toc50133768"/>
      <w:bookmarkEnd w:id="8"/>
      <w:r w:rsidRPr="00DF3CF7">
        <w:t>Duties of Chairman</w:t>
      </w:r>
      <w:bookmarkEnd w:id="9"/>
    </w:p>
    <w:p w14:paraId="74029C7E" w14:textId="77777777" w:rsidR="00AE0EB4" w:rsidRPr="00DF3CF7" w:rsidRDefault="00AE0EB4" w:rsidP="00AE0EB4">
      <w:pPr>
        <w:pStyle w:val="ListParagraph"/>
        <w:numPr>
          <w:ilvl w:val="0"/>
          <w:numId w:val="23"/>
        </w:numPr>
        <w:ind w:left="540"/>
      </w:pPr>
      <w:r w:rsidRPr="00DF3CF7">
        <w:t>Arrange for rotation of Committee members to buy coffee and bring it to the meeting.</w:t>
      </w:r>
    </w:p>
    <w:p w14:paraId="233A8E81" w14:textId="77777777" w:rsidR="00AE0EB4" w:rsidRPr="00DF3CF7" w:rsidRDefault="00AE0EB4" w:rsidP="00AE0EB4">
      <w:pPr>
        <w:pStyle w:val="ListParagraph"/>
        <w:numPr>
          <w:ilvl w:val="0"/>
          <w:numId w:val="23"/>
        </w:numPr>
        <w:ind w:left="540"/>
      </w:pPr>
      <w:r w:rsidRPr="00DF3CF7">
        <w:t>Review status of supplies and purchase when necessary.</w:t>
      </w:r>
    </w:p>
    <w:p w14:paraId="1879A0BD" w14:textId="77777777" w:rsidR="00AE0EB4" w:rsidRPr="00DF3CF7" w:rsidRDefault="00AE0EB4" w:rsidP="00AE0EB4">
      <w:pPr>
        <w:pStyle w:val="ListParagraph"/>
        <w:numPr>
          <w:ilvl w:val="0"/>
          <w:numId w:val="23"/>
        </w:numPr>
        <w:ind w:left="540"/>
      </w:pPr>
      <w:r w:rsidRPr="00DF3CF7">
        <w:t>Supervise coffee service and help designated members with set-up, clean-up, etc., as necessary.</w:t>
      </w:r>
    </w:p>
    <w:p w14:paraId="0D183D24" w14:textId="77777777" w:rsidR="00AE0EB4" w:rsidRPr="00DF3CF7" w:rsidRDefault="00AE0EB4" w:rsidP="00AE0EB4">
      <w:pPr>
        <w:pStyle w:val="ListParagraph"/>
        <w:numPr>
          <w:ilvl w:val="0"/>
          <w:numId w:val="23"/>
        </w:numPr>
        <w:ind w:left="540"/>
      </w:pPr>
      <w:r w:rsidRPr="00DF3CF7">
        <w:t>Reimburse member purchasing coffee.</w:t>
      </w:r>
    </w:p>
    <w:p w14:paraId="75EE56AE" w14:textId="77777777" w:rsidR="00AE0EB4" w:rsidRPr="00474F3E" w:rsidRDefault="00AE0EB4" w:rsidP="00AE0EB4">
      <w:pPr>
        <w:pStyle w:val="ListParagraph"/>
        <w:numPr>
          <w:ilvl w:val="0"/>
          <w:numId w:val="23"/>
        </w:numPr>
        <w:ind w:left="540"/>
      </w:pPr>
      <w:r w:rsidRPr="00DF3CF7">
        <w:t xml:space="preserve">Secure any additional funds and hold for </w:t>
      </w:r>
      <w:r w:rsidRPr="00474F3E">
        <w:t>future use.  If the collected funds accumulate significantly beyond what is needed for week-to-week purchase of coffee, cups, creamer, and to make change for members to pay for their coffee, the Chairman will transfer the excess funds twice annually to the OG Treasurer – at the first meeting in July and the last meeting in December.</w:t>
      </w:r>
    </w:p>
    <w:p w14:paraId="538051C9" w14:textId="77777777" w:rsidR="00AE0EB4" w:rsidRPr="00DF3CF7" w:rsidRDefault="00AE0EB4" w:rsidP="00AE0EB4">
      <w:pPr>
        <w:pStyle w:val="BoldLeftCaps"/>
      </w:pPr>
      <w:bookmarkStart w:id="10" w:name="_Toc50133769"/>
      <w:r w:rsidRPr="00DF3CF7">
        <w:t>Duties of Designated Committee Members</w:t>
      </w:r>
      <w:bookmarkEnd w:id="10"/>
    </w:p>
    <w:p w14:paraId="7CCE8088" w14:textId="77777777" w:rsidR="00AE0EB4" w:rsidRPr="00DF3CF7" w:rsidRDefault="00AE0EB4" w:rsidP="00AE0EB4">
      <w:pPr>
        <w:pStyle w:val="ListParagraph"/>
        <w:numPr>
          <w:ilvl w:val="0"/>
          <w:numId w:val="22"/>
        </w:numPr>
        <w:ind w:left="540"/>
      </w:pPr>
      <w:r w:rsidRPr="00DF3CF7">
        <w:t xml:space="preserve">Purchase coffee at an appropriate restaurant.  At the discretion of the Committee, snacks such as cookies </w:t>
      </w:r>
      <w:r>
        <w:t>or</w:t>
      </w:r>
      <w:r w:rsidRPr="00DF3CF7">
        <w:t xml:space="preserve"> donuts may be made available.</w:t>
      </w:r>
    </w:p>
    <w:p w14:paraId="1925CC8E" w14:textId="77777777" w:rsidR="00AE0EB4" w:rsidRPr="00DF3CF7" w:rsidRDefault="00AE0EB4" w:rsidP="00AE0EB4">
      <w:pPr>
        <w:pStyle w:val="ListParagraph"/>
        <w:numPr>
          <w:ilvl w:val="0"/>
          <w:numId w:val="22"/>
        </w:numPr>
        <w:ind w:left="540"/>
      </w:pPr>
      <w:r w:rsidRPr="00DF3CF7">
        <w:t xml:space="preserve">Have coffee available in </w:t>
      </w:r>
      <w:r>
        <w:t>hallway outside the</w:t>
      </w:r>
      <w:r w:rsidRPr="00DF3CF7">
        <w:t xml:space="preserve"> meeting room between 9:15 A.M. and 9:55 A.M., together with sugar, sweetener, creamer, </w:t>
      </w:r>
      <w:r>
        <w:t>disposable</w:t>
      </w:r>
      <w:r w:rsidRPr="00DF3CF7">
        <w:t xml:space="preserve"> cups, spoons or </w:t>
      </w:r>
      <w:r>
        <w:t>stiffing</w:t>
      </w:r>
      <w:r w:rsidRPr="00DF3CF7">
        <w:t xml:space="preserve"> sticks, etc.  (Supplies stored in Old Guard cabinet.)</w:t>
      </w:r>
    </w:p>
    <w:p w14:paraId="5A2533D5" w14:textId="77777777" w:rsidR="00AE0EB4" w:rsidRPr="00DF3CF7" w:rsidRDefault="00AE0EB4" w:rsidP="00AE0EB4">
      <w:pPr>
        <w:pStyle w:val="ListParagraph"/>
        <w:numPr>
          <w:ilvl w:val="0"/>
          <w:numId w:val="22"/>
        </w:numPr>
        <w:ind w:left="540"/>
      </w:pPr>
      <w:r w:rsidRPr="00DF3CF7">
        <w:t>Collect money from participants (Presently 25 cents per cup.).</w:t>
      </w:r>
    </w:p>
    <w:p w14:paraId="604260D2" w14:textId="77777777" w:rsidR="00AE0EB4" w:rsidRPr="00DF3CF7" w:rsidRDefault="00AE0EB4" w:rsidP="00AE0EB4">
      <w:pPr>
        <w:pStyle w:val="ListParagraph"/>
        <w:numPr>
          <w:ilvl w:val="0"/>
          <w:numId w:val="22"/>
        </w:numPr>
        <w:ind w:left="540"/>
      </w:pPr>
      <w:r w:rsidRPr="00DF3CF7">
        <w:t xml:space="preserve">All coffee drinking should be enjoyed in </w:t>
      </w:r>
      <w:r>
        <w:t>hallway outside</w:t>
      </w:r>
      <w:r w:rsidRPr="00DF3CF7">
        <w:t xml:space="preserve"> meeting room.  None of the coffee should be consumed in the </w:t>
      </w:r>
      <w:r>
        <w:t>room</w:t>
      </w:r>
      <w:r w:rsidRPr="00DF3CF7">
        <w:t xml:space="preserve">.  When </w:t>
      </w:r>
      <w:r>
        <w:t xml:space="preserve">the </w:t>
      </w:r>
      <w:r w:rsidRPr="00DF3CF7">
        <w:t>regular meeting starts, empty and rinse thermos containers and police the area.</w:t>
      </w:r>
    </w:p>
    <w:p w14:paraId="6D894E73" w14:textId="77777777" w:rsidR="00AE0EB4" w:rsidRPr="00DF3CF7" w:rsidRDefault="00AE0EB4" w:rsidP="00AE0EB4">
      <w:pPr>
        <w:pStyle w:val="ListParagraph"/>
        <w:numPr>
          <w:ilvl w:val="0"/>
          <w:numId w:val="0"/>
        </w:numPr>
      </w:pPr>
      <w:r w:rsidRPr="00DF3CF7">
        <w:t xml:space="preserve">After the regular meeting is over, return supplies to cabinet and make certain the member designated for the next week takes </w:t>
      </w:r>
      <w:r>
        <w:t xml:space="preserve">the </w:t>
      </w:r>
      <w:r w:rsidRPr="00DF3CF7">
        <w:t>thermos containers home for thorough washing for the next meeting</w:t>
      </w:r>
      <w:r>
        <w:t>.</w:t>
      </w:r>
    </w:p>
    <w:p w14:paraId="47937CC6" w14:textId="77777777" w:rsidR="00AE0EB4" w:rsidRPr="00DF3CF7" w:rsidRDefault="00AE0EB4" w:rsidP="00AE0EB4">
      <w:pPr>
        <w:sectPr w:rsidR="00AE0EB4" w:rsidRPr="00DF3CF7" w:rsidSect="00AE0EB4">
          <w:headerReference w:type="default" r:id="rId10"/>
          <w:type w:val="continuous"/>
          <w:pgSz w:w="12240" w:h="15840" w:code="1"/>
          <w:pgMar w:top="1440" w:right="1109" w:bottom="1170" w:left="1440" w:header="864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20"/>
          <w:noEndnote/>
          <w:docGrid w:linePitch="326"/>
        </w:sect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026A075" wp14:editId="64E66AE3">
            <wp:simplePos x="0" y="0"/>
            <wp:positionH relativeFrom="column">
              <wp:posOffset>-379479</wp:posOffset>
            </wp:positionH>
            <wp:positionV relativeFrom="page">
              <wp:posOffset>9181465</wp:posOffset>
            </wp:positionV>
            <wp:extent cx="6534785" cy="404589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404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bookmarkEnd w:id="2"/>
    <w:bookmarkEnd w:id="3"/>
    <w:bookmarkEnd w:id="4"/>
    <w:bookmarkEnd w:id="5"/>
    <w:bookmarkEnd w:id="6"/>
    <w:p w14:paraId="3E41897F" w14:textId="77777777" w:rsidR="00B525AD" w:rsidRPr="005D1921" w:rsidRDefault="00B525AD" w:rsidP="00EF4B70"/>
    <w:sectPr w:rsidR="00B525AD" w:rsidRPr="005D1921" w:rsidSect="002F673A">
      <w:headerReference w:type="default" r:id="rId12"/>
      <w:footerReference w:type="default" r:id="rId13"/>
      <w:type w:val="continuous"/>
      <w:pgSz w:w="12240" w:h="15840" w:code="1"/>
      <w:pgMar w:top="1440" w:right="1109" w:bottom="1166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98B5" w14:textId="77777777" w:rsidR="00AE034F" w:rsidRDefault="00AE034F" w:rsidP="0020473D">
      <w:r>
        <w:separator/>
      </w:r>
    </w:p>
    <w:p w14:paraId="1B8C272E" w14:textId="77777777" w:rsidR="00AE034F" w:rsidRDefault="00AE034F" w:rsidP="0020473D"/>
  </w:endnote>
  <w:endnote w:type="continuationSeparator" w:id="0">
    <w:p w14:paraId="0FB1366B" w14:textId="77777777" w:rsidR="00AE034F" w:rsidRDefault="00AE034F" w:rsidP="0020473D">
      <w:r>
        <w:continuationSeparator/>
      </w:r>
    </w:p>
    <w:p w14:paraId="1C816789" w14:textId="77777777" w:rsidR="00AE034F" w:rsidRDefault="00AE034F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AE034F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C3732" w14:textId="77777777" w:rsidR="00AE034F" w:rsidRDefault="00AE034F" w:rsidP="0020473D">
      <w:r>
        <w:separator/>
      </w:r>
    </w:p>
    <w:p w14:paraId="6BEE3F72" w14:textId="77777777" w:rsidR="00AE034F" w:rsidRDefault="00AE034F" w:rsidP="0020473D"/>
  </w:footnote>
  <w:footnote w:type="continuationSeparator" w:id="0">
    <w:p w14:paraId="0FA2F87F" w14:textId="77777777" w:rsidR="00AE034F" w:rsidRDefault="00AE034F" w:rsidP="0020473D">
      <w:r>
        <w:continuationSeparator/>
      </w:r>
    </w:p>
    <w:p w14:paraId="7A23DA21" w14:textId="77777777" w:rsidR="00AE034F" w:rsidRDefault="00AE034F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841E" w14:textId="77777777" w:rsidR="00AE0EB4" w:rsidRDefault="00AE0EB4" w:rsidP="00116A5D">
    <w:pPr>
      <w:pStyle w:val="PageHeader"/>
    </w:pPr>
    <w:r w:rsidRPr="002704B4">
      <w:t>Old Guard of Summit</w:t>
    </w:r>
    <w:r>
      <w:rPr>
        <w:rFonts w:ascii="Bookman Old Style" w:hAnsi="Bookman Old Style"/>
      </w:rPr>
      <w:tab/>
    </w:r>
    <w:r w:rsidRPr="00141451">
      <w:rPr>
        <w:rStyle w:val="iv"/>
        <w:b/>
      </w:rPr>
      <w:t>Tab IV</w:t>
    </w:r>
    <w:r w:rsidRPr="00141451">
      <w:t xml:space="preserve"> - Committees</w:t>
    </w:r>
    <w:r w:rsidRPr="002704B4">
      <w:rPr>
        <w:rFonts w:ascii="Bookman Old Style" w:hAnsi="Bookman Old Style"/>
      </w:rPr>
      <w:tab/>
    </w:r>
    <w:r>
      <w:t xml:space="preserve">Coffee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7EE69B67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9F3852">
      <w:t>A-V Aids</w:t>
    </w:r>
    <w:r>
      <w:t xml:space="preserve">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C3094"/>
    <w:rsid w:val="006C73C5"/>
    <w:rsid w:val="006D038D"/>
    <w:rsid w:val="006D4A9B"/>
    <w:rsid w:val="006D4E84"/>
    <w:rsid w:val="006D7D46"/>
    <w:rsid w:val="006D7DCE"/>
    <w:rsid w:val="006E12BA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39C1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7437"/>
    <w:rsid w:val="008C7D52"/>
    <w:rsid w:val="008D332A"/>
    <w:rsid w:val="008D442D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59C2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34F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5553"/>
    <w:rsid w:val="00CB6F98"/>
    <w:rsid w:val="00CB74EF"/>
    <w:rsid w:val="00CC2269"/>
    <w:rsid w:val="00CC3860"/>
    <w:rsid w:val="00CC67A2"/>
    <w:rsid w:val="00CC6ACF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10D3"/>
    <w:rsid w:val="00D930F5"/>
    <w:rsid w:val="00D95162"/>
    <w:rsid w:val="00D96AF0"/>
    <w:rsid w:val="00D96C61"/>
    <w:rsid w:val="00DA0EAF"/>
    <w:rsid w:val="00DA1409"/>
    <w:rsid w:val="00DA3BE7"/>
    <w:rsid w:val="00DA5BBA"/>
    <w:rsid w:val="00DA7FBC"/>
    <w:rsid w:val="00DB06F8"/>
    <w:rsid w:val="00DB0939"/>
    <w:rsid w:val="00DC073B"/>
    <w:rsid w:val="00DC1CED"/>
    <w:rsid w:val="00DC30F3"/>
    <w:rsid w:val="00DC3534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2F048C-A327-4BE5-B7FF-08F4A034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Summit Old Guard -- By-Laws &amp; Procedures Manual</vt:lpstr>
      <vt:lpstr>    Coffee Service Committee</vt:lpstr>
    </vt:vector>
  </TitlesOfParts>
  <Company>Summit Old Guard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3</cp:revision>
  <cp:lastPrinted>2022-01-08T15:39:00Z</cp:lastPrinted>
  <dcterms:created xsi:type="dcterms:W3CDTF">2022-01-23T20:27:00Z</dcterms:created>
  <dcterms:modified xsi:type="dcterms:W3CDTF">2022-01-24T04:27:00Z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